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31" w:rsidRPr="0033768F" w:rsidRDefault="00A87C2A" w:rsidP="00403731">
      <w:pPr>
        <w:jc w:val="center"/>
        <w:rPr>
          <w:b/>
          <w:sz w:val="32"/>
          <w:szCs w:val="32"/>
          <w:u w:val="single"/>
        </w:rPr>
      </w:pPr>
      <w:r w:rsidRPr="0033768F">
        <w:rPr>
          <w:b/>
          <w:sz w:val="32"/>
          <w:szCs w:val="32"/>
          <w:u w:val="single"/>
        </w:rPr>
        <w:t>Y2</w:t>
      </w:r>
      <w:r w:rsidR="006A7EC5">
        <w:rPr>
          <w:b/>
          <w:sz w:val="32"/>
          <w:szCs w:val="32"/>
          <w:u w:val="single"/>
        </w:rPr>
        <w:t xml:space="preserve"> Home Learning</w:t>
      </w:r>
      <w:r w:rsidR="00403731" w:rsidRPr="0033768F">
        <w:rPr>
          <w:b/>
          <w:sz w:val="32"/>
          <w:szCs w:val="32"/>
          <w:u w:val="single"/>
        </w:rPr>
        <w:t xml:space="preserve"> </w:t>
      </w:r>
    </w:p>
    <w:p w:rsidR="00D83A7A" w:rsidRPr="0033768F" w:rsidRDefault="00EA75F9" w:rsidP="0040373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Beech</w:t>
      </w:r>
      <w:r w:rsidR="00562AE2" w:rsidRPr="0033768F">
        <w:rPr>
          <w:b/>
          <w:sz w:val="32"/>
          <w:szCs w:val="32"/>
          <w:u w:val="single"/>
        </w:rPr>
        <w:t>, Lime and Willow Class</w:t>
      </w:r>
    </w:p>
    <w:p w:rsidR="00085307" w:rsidRPr="00F3549E" w:rsidRDefault="00085307" w:rsidP="000573A1">
      <w:pPr>
        <w:pStyle w:val="ListParagraph"/>
        <w:numPr>
          <w:ilvl w:val="0"/>
          <w:numId w:val="1"/>
        </w:numPr>
        <w:rPr>
          <w:b/>
        </w:rPr>
      </w:pPr>
      <w:r w:rsidRPr="0033768F">
        <w:rPr>
          <w:b/>
        </w:rPr>
        <w:t xml:space="preserve">Read </w:t>
      </w:r>
      <w:r>
        <w:rPr>
          <w:b/>
        </w:rPr>
        <w:t xml:space="preserve">at least </w:t>
      </w:r>
      <w:r w:rsidRPr="0033768F">
        <w:rPr>
          <w:b/>
        </w:rPr>
        <w:t>3 times a week</w:t>
      </w:r>
      <w:r>
        <w:rPr>
          <w:b/>
        </w:rPr>
        <w:t xml:space="preserve"> please initial and or comment in your child’s reading diary each time they read to you</w:t>
      </w:r>
      <w:r w:rsidRPr="00F3549E">
        <w:rPr>
          <w:b/>
        </w:rPr>
        <w:t>.</w:t>
      </w:r>
    </w:p>
    <w:p w:rsidR="00085307" w:rsidRPr="0033768F" w:rsidRDefault="00085307" w:rsidP="00085307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33768F">
        <w:rPr>
          <w:b/>
        </w:rPr>
        <w:t>Read and spell these words:</w:t>
      </w:r>
      <w:r>
        <w:rPr>
          <w:b/>
        </w:rPr>
        <w:t xml:space="preserve"> You could cut them out and make flash cards. We will find out in school how many your child c</w:t>
      </w:r>
      <w:r w:rsidR="00EE3EA4">
        <w:rPr>
          <w:b/>
        </w:rPr>
        <w:t xml:space="preserve">an spell at the end of the </w:t>
      </w:r>
      <w:bookmarkStart w:id="0" w:name="_GoBack"/>
      <w:bookmarkEnd w:id="0"/>
      <w:r>
        <w:rPr>
          <w:b/>
        </w:rPr>
        <w:t>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5"/>
        <w:gridCol w:w="2205"/>
      </w:tblGrid>
      <w:tr w:rsidR="00403731" w:rsidTr="008146FA">
        <w:tc>
          <w:tcPr>
            <w:tcW w:w="2205" w:type="dxa"/>
          </w:tcPr>
          <w:p w:rsidR="00403731" w:rsidRPr="00861398" w:rsidRDefault="00430BDE" w:rsidP="00EB3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behind</w:t>
            </w:r>
          </w:p>
        </w:tc>
        <w:tc>
          <w:tcPr>
            <w:tcW w:w="2205" w:type="dxa"/>
          </w:tcPr>
          <w:p w:rsidR="00403731" w:rsidRPr="00861398" w:rsidRDefault="00F304E2" w:rsidP="00861398">
            <w:pPr>
              <w:jc w:val="center"/>
              <w:rPr>
                <w:sz w:val="22"/>
                <w:szCs w:val="22"/>
              </w:rPr>
            </w:pPr>
            <w:r>
              <w:t>half</w:t>
            </w:r>
          </w:p>
        </w:tc>
        <w:tc>
          <w:tcPr>
            <w:tcW w:w="2205" w:type="dxa"/>
          </w:tcPr>
          <w:p w:rsidR="00403731" w:rsidRPr="00861398" w:rsidRDefault="00430BD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parents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water</w:t>
            </w:r>
          </w:p>
        </w:tc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people</w:t>
            </w:r>
          </w:p>
        </w:tc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busy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sz w:val="22"/>
                <w:szCs w:val="22"/>
              </w:rPr>
            </w:pPr>
            <w:r>
              <w:t>clothes</w:t>
            </w:r>
          </w:p>
        </w:tc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who</w:t>
            </w:r>
          </w:p>
        </w:tc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many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sz w:val="22"/>
                <w:szCs w:val="22"/>
              </w:rPr>
            </w:pPr>
            <w:r>
              <w:t>any</w:t>
            </w:r>
          </w:p>
        </w:tc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path</w:t>
            </w:r>
          </w:p>
        </w:tc>
        <w:tc>
          <w:tcPr>
            <w:tcW w:w="2205" w:type="dxa"/>
          </w:tcPr>
          <w:p w:rsidR="00403731" w:rsidRPr="00861398" w:rsidRDefault="00430BD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poor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sz w:val="22"/>
                <w:szCs w:val="22"/>
              </w:rPr>
            </w:pPr>
            <w:r>
              <w:t>plant</w:t>
            </w:r>
          </w:p>
        </w:tc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pass</w:t>
            </w:r>
          </w:p>
        </w:tc>
        <w:tc>
          <w:tcPr>
            <w:tcW w:w="2205" w:type="dxa"/>
          </w:tcPr>
          <w:p w:rsidR="00403731" w:rsidRPr="00861398" w:rsidRDefault="00EB31E1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t>grass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430BDE" w:rsidP="00861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climb</w:t>
            </w:r>
          </w:p>
        </w:tc>
        <w:tc>
          <w:tcPr>
            <w:tcW w:w="2205" w:type="dxa"/>
          </w:tcPr>
          <w:p w:rsidR="00403731" w:rsidRPr="00861398" w:rsidRDefault="00430BD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hold</w:t>
            </w:r>
          </w:p>
        </w:tc>
        <w:tc>
          <w:tcPr>
            <w:tcW w:w="2205" w:type="dxa"/>
          </w:tcPr>
          <w:p w:rsidR="00403731" w:rsidRPr="00861398" w:rsidRDefault="00430BD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sugar</w:t>
            </w:r>
          </w:p>
        </w:tc>
      </w:tr>
      <w:tr w:rsidR="00403731" w:rsidTr="008146FA">
        <w:tc>
          <w:tcPr>
            <w:tcW w:w="2205" w:type="dxa"/>
          </w:tcPr>
          <w:p w:rsidR="00403731" w:rsidRPr="00861398" w:rsidRDefault="00430BD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even</w:t>
            </w:r>
          </w:p>
        </w:tc>
        <w:tc>
          <w:tcPr>
            <w:tcW w:w="2205" w:type="dxa"/>
          </w:tcPr>
          <w:p w:rsidR="00403731" w:rsidRPr="00861398" w:rsidRDefault="00430BDE" w:rsidP="00E82D5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hour</w:t>
            </w:r>
          </w:p>
        </w:tc>
        <w:tc>
          <w:tcPr>
            <w:tcW w:w="2205" w:type="dxa"/>
          </w:tcPr>
          <w:p w:rsidR="00403731" w:rsidRPr="00861398" w:rsidRDefault="00430BDE" w:rsidP="0086139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sure</w:t>
            </w:r>
          </w:p>
        </w:tc>
      </w:tr>
      <w:tr w:rsidR="00EB31E1" w:rsidTr="008146FA">
        <w:tc>
          <w:tcPr>
            <w:tcW w:w="2205" w:type="dxa"/>
          </w:tcPr>
          <w:p w:rsidR="00EB31E1" w:rsidRDefault="00430BDE" w:rsidP="00861398">
            <w:pPr>
              <w:jc w:val="center"/>
            </w:pPr>
            <w:r>
              <w:t>gold</w:t>
            </w:r>
          </w:p>
        </w:tc>
        <w:tc>
          <w:tcPr>
            <w:tcW w:w="2205" w:type="dxa"/>
          </w:tcPr>
          <w:p w:rsidR="00EB31E1" w:rsidRDefault="00430BDE" w:rsidP="00E82D5E">
            <w:pPr>
              <w:jc w:val="center"/>
            </w:pPr>
            <w:r>
              <w:t>improve</w:t>
            </w:r>
          </w:p>
        </w:tc>
        <w:tc>
          <w:tcPr>
            <w:tcW w:w="2205" w:type="dxa"/>
          </w:tcPr>
          <w:p w:rsidR="00EB31E1" w:rsidRDefault="00430BDE" w:rsidP="00861398">
            <w:pPr>
              <w:jc w:val="center"/>
            </w:pPr>
            <w:r>
              <w:t>whole</w:t>
            </w:r>
          </w:p>
        </w:tc>
      </w:tr>
      <w:tr w:rsidR="00EB31E1" w:rsidTr="008146FA">
        <w:tc>
          <w:tcPr>
            <w:tcW w:w="2205" w:type="dxa"/>
          </w:tcPr>
          <w:p w:rsidR="00EB31E1" w:rsidRDefault="00430BDE" w:rsidP="00861398">
            <w:pPr>
              <w:jc w:val="center"/>
            </w:pPr>
            <w:r>
              <w:t>eye</w:t>
            </w:r>
          </w:p>
        </w:tc>
        <w:tc>
          <w:tcPr>
            <w:tcW w:w="2205" w:type="dxa"/>
          </w:tcPr>
          <w:p w:rsidR="00EB31E1" w:rsidRDefault="00430BDE" w:rsidP="00F304E2">
            <w:pPr>
              <w:jc w:val="center"/>
            </w:pPr>
            <w:r>
              <w:t>move</w:t>
            </w:r>
          </w:p>
        </w:tc>
        <w:tc>
          <w:tcPr>
            <w:tcW w:w="2205" w:type="dxa"/>
          </w:tcPr>
          <w:p w:rsidR="00EB31E1" w:rsidRDefault="00430BDE" w:rsidP="00861398">
            <w:pPr>
              <w:jc w:val="center"/>
            </w:pPr>
            <w:r>
              <w:t>wild</w:t>
            </w:r>
          </w:p>
        </w:tc>
      </w:tr>
    </w:tbl>
    <w:p w:rsidR="0033768F" w:rsidRPr="0033768F" w:rsidRDefault="0033768F" w:rsidP="0033768F">
      <w:pPr>
        <w:widowControl w:val="0"/>
        <w:autoSpaceDE w:val="0"/>
        <w:autoSpaceDN w:val="0"/>
        <w:adjustRightInd w:val="0"/>
        <w:ind w:left="142" w:hanging="142"/>
        <w:rPr>
          <w:rFonts w:ascii="Arial" w:eastAsia="Times New Roman" w:hAnsi="Arial" w:cs="Arial"/>
          <w:sz w:val="18"/>
          <w:szCs w:val="18"/>
        </w:rPr>
      </w:pPr>
    </w:p>
    <w:p w:rsidR="0033768F" w:rsidRPr="00924CC6" w:rsidRDefault="00EB31E1">
      <w:pPr>
        <w:rPr>
          <w:b/>
          <w:sz w:val="36"/>
          <w:szCs w:val="36"/>
        </w:rPr>
      </w:pPr>
      <w:r>
        <w:rPr>
          <w:noProof/>
          <w:lang w:eastAsia="en-GB"/>
        </w:rPr>
        <w:t xml:space="preserve">          </w:t>
      </w:r>
      <w:r>
        <w:rPr>
          <w:noProof/>
          <w:lang w:eastAsia="en-GB"/>
        </w:rPr>
        <w:drawing>
          <wp:inline distT="0" distB="0" distL="0" distR="0">
            <wp:extent cx="3181350" cy="1471853"/>
            <wp:effectExtent l="0" t="0" r="0" b="0"/>
            <wp:docPr id="1" name="Picture 1" descr="Image result for traditional 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ditional ta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204" cy="149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731" w:rsidRPr="00F304E2" w:rsidRDefault="00EB31E1" w:rsidP="00EB31E1">
      <w:pPr>
        <w:pStyle w:val="ListParagraph"/>
        <w:rPr>
          <w:b/>
        </w:rPr>
      </w:pPr>
      <w:r w:rsidRPr="00F304E2">
        <w:rPr>
          <w:b/>
        </w:rPr>
        <w:lastRenderedPageBreak/>
        <w:t>How many traditional tales do you know?</w:t>
      </w:r>
    </w:p>
    <w:p w:rsidR="00EB31E1" w:rsidRPr="00F304E2" w:rsidRDefault="00EB31E1" w:rsidP="00EB31E1">
      <w:pPr>
        <w:pStyle w:val="ListParagraph"/>
        <w:rPr>
          <w:b/>
        </w:rPr>
      </w:pPr>
      <w:r w:rsidRPr="00F304E2">
        <w:rPr>
          <w:b/>
        </w:rPr>
        <w:t>Can you retell a story to your family?</w:t>
      </w:r>
    </w:p>
    <w:p w:rsidR="00EB31E1" w:rsidRPr="00F304E2" w:rsidRDefault="00EB31E1" w:rsidP="00EB31E1">
      <w:pPr>
        <w:pStyle w:val="ListParagraph"/>
        <w:rPr>
          <w:b/>
        </w:rPr>
      </w:pPr>
      <w:r w:rsidRPr="00F304E2">
        <w:rPr>
          <w:b/>
        </w:rPr>
        <w:t>Write or draw a story map of your favourite traditional tale.  We look forward to seeing them all.</w:t>
      </w:r>
    </w:p>
    <w:p w:rsidR="00EB31E1" w:rsidRDefault="00EB31E1" w:rsidP="00EB31E1">
      <w:pPr>
        <w:pStyle w:val="ListParagraph"/>
        <w:rPr>
          <w:b/>
          <w:sz w:val="28"/>
          <w:szCs w:val="28"/>
        </w:rPr>
      </w:pPr>
    </w:p>
    <w:p w:rsidR="00F304E2" w:rsidRDefault="00F304E2" w:rsidP="00EB31E1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Continue to practise using money.  Adding notes and coins.  You could use the game </w:t>
      </w:r>
      <w:hyperlink r:id="rId6" w:history="1">
        <w:r w:rsidRPr="001A4DB9">
          <w:rPr>
            <w:rStyle w:val="Hyperlink"/>
            <w:b/>
            <w:sz w:val="28"/>
            <w:szCs w:val="28"/>
          </w:rPr>
          <w:t>https://www.topmarks.co.uk/money/toy-shop-money</w:t>
        </w:r>
      </w:hyperlink>
    </w:p>
    <w:p w:rsidR="002C6D93" w:rsidRDefault="002C6D93" w:rsidP="00EB31E1">
      <w:pPr>
        <w:pStyle w:val="ListParagraph"/>
        <w:rPr>
          <w:b/>
          <w:sz w:val="28"/>
          <w:szCs w:val="28"/>
        </w:rPr>
      </w:pPr>
    </w:p>
    <w:p w:rsidR="002C6D93" w:rsidRDefault="002C6D93" w:rsidP="00EB31E1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Learn 2x ,5x and 10x tables</w:t>
      </w:r>
    </w:p>
    <w:p w:rsidR="002C6D93" w:rsidRDefault="002C6D93" w:rsidP="00EB31E1">
      <w:pPr>
        <w:pStyle w:val="ListParagraph"/>
        <w:rPr>
          <w:b/>
          <w:sz w:val="28"/>
          <w:szCs w:val="28"/>
        </w:rPr>
      </w:pPr>
    </w:p>
    <w:p w:rsidR="00F304E2" w:rsidRDefault="00085307" w:rsidP="00EB31E1">
      <w:pPr>
        <w:pStyle w:val="ListParagraph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E8979C7" wp14:editId="7B11B18A">
            <wp:extent cx="4206875" cy="2971165"/>
            <wp:effectExtent l="0" t="0" r="3175" b="635"/>
            <wp:docPr id="2" name="Picture 2" descr="Image result for scottish times tables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ottish times tables prin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297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137" w:rsidRPr="00085307" w:rsidRDefault="009B5137" w:rsidP="00085307">
      <w:pPr>
        <w:rPr>
          <w:b/>
          <w:sz w:val="28"/>
          <w:szCs w:val="28"/>
        </w:rPr>
      </w:pPr>
    </w:p>
    <w:sectPr w:rsidR="009B5137" w:rsidRPr="00085307" w:rsidSect="0033768F">
      <w:pgSz w:w="16838" w:h="11906" w:orient="landscape"/>
      <w:pgMar w:top="284" w:right="1440" w:bottom="284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A7DED"/>
    <w:multiLevelType w:val="hybridMultilevel"/>
    <w:tmpl w:val="2788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C6378"/>
    <w:multiLevelType w:val="hybridMultilevel"/>
    <w:tmpl w:val="6D1C6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762DB"/>
    <w:multiLevelType w:val="hybridMultilevel"/>
    <w:tmpl w:val="5728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2661B"/>
    <w:multiLevelType w:val="hybridMultilevel"/>
    <w:tmpl w:val="CBB6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E2"/>
    <w:rsid w:val="000539D0"/>
    <w:rsid w:val="0006425D"/>
    <w:rsid w:val="00085307"/>
    <w:rsid w:val="000A6847"/>
    <w:rsid w:val="00167BDB"/>
    <w:rsid w:val="00173CD4"/>
    <w:rsid w:val="002C6D93"/>
    <w:rsid w:val="00305576"/>
    <w:rsid w:val="0033768F"/>
    <w:rsid w:val="003A3B90"/>
    <w:rsid w:val="003E0560"/>
    <w:rsid w:val="00403731"/>
    <w:rsid w:val="00430BDE"/>
    <w:rsid w:val="00485F4A"/>
    <w:rsid w:val="0050403D"/>
    <w:rsid w:val="00562AE2"/>
    <w:rsid w:val="006A7EC5"/>
    <w:rsid w:val="007F1563"/>
    <w:rsid w:val="00861398"/>
    <w:rsid w:val="008E4D7E"/>
    <w:rsid w:val="008F69DE"/>
    <w:rsid w:val="00924CC6"/>
    <w:rsid w:val="009356F3"/>
    <w:rsid w:val="00974E01"/>
    <w:rsid w:val="00994DEF"/>
    <w:rsid w:val="00996031"/>
    <w:rsid w:val="009B5137"/>
    <w:rsid w:val="009E0E09"/>
    <w:rsid w:val="00A83E49"/>
    <w:rsid w:val="00A87C2A"/>
    <w:rsid w:val="00B42508"/>
    <w:rsid w:val="00C1554C"/>
    <w:rsid w:val="00D947AC"/>
    <w:rsid w:val="00E2014E"/>
    <w:rsid w:val="00E74ACC"/>
    <w:rsid w:val="00E82D5E"/>
    <w:rsid w:val="00EA75F9"/>
    <w:rsid w:val="00EB31E1"/>
    <w:rsid w:val="00EE3EA4"/>
    <w:rsid w:val="00F304E2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DFDA"/>
  <w15:chartTrackingRefBased/>
  <w15:docId w15:val="{27C07257-AE41-4FE2-A0F7-05DEEA67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4"/>
        <w:szCs w:val="24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731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6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4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1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oney/toy-shop-mone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3647FF-30E8-4A43-8784-1173FE321AD6}">
  <we:reference id="wa104380121" version="2.0.0.0" store="en-US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Sam Wilkinson</cp:lastModifiedBy>
  <cp:revision>8</cp:revision>
  <dcterms:created xsi:type="dcterms:W3CDTF">2019-01-11T13:57:00Z</dcterms:created>
  <dcterms:modified xsi:type="dcterms:W3CDTF">2020-01-31T12:41:00Z</dcterms:modified>
</cp:coreProperties>
</file>